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E50757" w14:textId="0780EA46" w:rsidR="001C783C" w:rsidRDefault="00AF3364" w:rsidP="003D4C21">
      <w:pPr>
        <w:jc w:val="center"/>
      </w:pPr>
      <w:r>
        <w:t>RJ</w:t>
      </w:r>
      <w:r w:rsidR="003D4C21">
        <w:t xml:space="preserve"> </w:t>
      </w:r>
      <w:proofErr w:type="spellStart"/>
      <w:r w:rsidR="003D4C21">
        <w:t>EBlast</w:t>
      </w:r>
      <w:proofErr w:type="spellEnd"/>
      <w:r w:rsidR="003D4C21">
        <w:t xml:space="preserve"> #</w:t>
      </w:r>
      <w:r>
        <w:t>2</w:t>
      </w:r>
      <w:r w:rsidR="003D4C21">
        <w:t xml:space="preserve"> – </w:t>
      </w:r>
      <w:r>
        <w:t xml:space="preserve">How it </w:t>
      </w:r>
      <w:proofErr w:type="gramStart"/>
      <w:r>
        <w:t>Works</w:t>
      </w:r>
      <w:proofErr w:type="gramEnd"/>
    </w:p>
    <w:p w14:paraId="628A2AED" w14:textId="7657DD50" w:rsidR="005B65F1" w:rsidRPr="00AF3364" w:rsidRDefault="003D4C21" w:rsidP="003D4C21">
      <w:pPr>
        <w:rPr>
          <w:b/>
          <w:bCs/>
        </w:rPr>
      </w:pPr>
      <w:r w:rsidRPr="00AF3364">
        <w:rPr>
          <w:b/>
          <w:bCs/>
        </w:rPr>
        <w:t xml:space="preserve">Subject Line: </w:t>
      </w:r>
      <w:r w:rsidR="00AF3364" w:rsidRPr="00AF3364">
        <w:rPr>
          <w:b/>
          <w:bCs/>
        </w:rPr>
        <w:t>Passive Fixed Income is One Click Away - Trust Deeds</w:t>
      </w:r>
      <w:r w:rsidR="005B65F1" w:rsidRPr="00AF3364">
        <w:rPr>
          <w:b/>
          <w:bCs/>
          <w:noProof/>
        </w:rPr>
        <w:drawing>
          <wp:anchor distT="0" distB="0" distL="0" distR="0" simplePos="0" relativeHeight="251659264" behindDoc="0" locked="0" layoutInCell="1" allowOverlap="0" wp14:anchorId="612433CE" wp14:editId="44E43FFA">
            <wp:simplePos x="0" y="0"/>
            <wp:positionH relativeFrom="margin">
              <wp:posOffset>0</wp:posOffset>
            </wp:positionH>
            <wp:positionV relativeFrom="line">
              <wp:posOffset>285115</wp:posOffset>
            </wp:positionV>
            <wp:extent cx="6315075" cy="1214755"/>
            <wp:effectExtent l="0" t="0" r="9525" b="4445"/>
            <wp:wrapSquare wrapText="bothSides"/>
            <wp:docPr id="4" name="Picture 4" descr="Email Header Logo 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ail Header Logo IM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075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948AC1" w14:textId="0D06A485" w:rsidR="003D4C21" w:rsidRDefault="00AF3364" w:rsidP="003D4C21">
      <w:pPr>
        <w:jc w:val="center"/>
        <w:rPr>
          <w:b/>
          <w:bCs/>
        </w:rPr>
      </w:pPr>
      <w:r>
        <w:rPr>
          <w:b/>
          <w:bCs/>
        </w:rPr>
        <w:t xml:space="preserve">Preview Text: Start Earning the double-digit returns you deserve. </w:t>
      </w:r>
    </w:p>
    <w:p w14:paraId="242EFDCD" w14:textId="77777777" w:rsidR="00AF3364" w:rsidRDefault="00AF3364" w:rsidP="00AF3364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Can you name an investment where you can pull out the hammock, sit back and relax while earning annualized double-digit returns paid monthly?</w:t>
      </w:r>
    </w:p>
    <w:p w14:paraId="1B357CC2" w14:textId="77777777" w:rsidR="004607ED" w:rsidRDefault="004607ED" w:rsidP="00AF3364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444444"/>
          <w:sz w:val="23"/>
          <w:szCs w:val="23"/>
        </w:rPr>
      </w:pPr>
      <w:r w:rsidRPr="004607ED">
        <w:rPr>
          <w:rFonts w:ascii="Arial" w:hAnsi="Arial" w:cs="Arial"/>
          <w:color w:val="444444"/>
          <w:sz w:val="23"/>
          <w:szCs w:val="23"/>
        </w:rPr>
        <w:t xml:space="preserve">No? Then let us introduce you to Trust Deed investing with Ignite Funding. Since 2011, we have provided thousands of private investors a way to diversify their portfolios from the stock market and into real estate investments while earning you </w:t>
      </w:r>
      <w:r w:rsidRPr="004607ED">
        <w:rPr>
          <w:rFonts w:ascii="Arial" w:hAnsi="Arial" w:cs="Arial"/>
          <w:b/>
          <w:bCs/>
          <w:color w:val="444444"/>
          <w:sz w:val="23"/>
          <w:szCs w:val="23"/>
        </w:rPr>
        <w:t>10% to 12%</w:t>
      </w:r>
      <w:r w:rsidRPr="004607ED">
        <w:rPr>
          <w:rFonts w:ascii="Arial" w:hAnsi="Arial" w:cs="Arial"/>
          <w:color w:val="444444"/>
          <w:sz w:val="23"/>
          <w:szCs w:val="23"/>
        </w:rPr>
        <w:t xml:space="preserve"> annually.</w:t>
      </w:r>
    </w:p>
    <w:p w14:paraId="4B891D4A" w14:textId="4CFCD99F" w:rsidR="00AF3364" w:rsidRDefault="004607ED" w:rsidP="00AF3364">
      <w:pPr>
        <w:pStyle w:val="NormalWeb"/>
        <w:shd w:val="clear" w:color="auto" w:fill="FFFFFF"/>
        <w:spacing w:after="240" w:afterAutospacing="0"/>
        <w:rPr>
          <w:rFonts w:ascii="Arial" w:hAnsi="Arial" w:cs="Arial"/>
          <w:color w:val="444444"/>
          <w:sz w:val="23"/>
          <w:szCs w:val="23"/>
        </w:rPr>
      </w:pPr>
      <w:r w:rsidRPr="004607ED">
        <w:rPr>
          <w:rFonts w:ascii="Arial" w:hAnsi="Arial" w:cs="Arial"/>
          <w:color w:val="444444"/>
          <w:sz w:val="23"/>
          <w:szCs w:val="23"/>
        </w:rPr>
        <w:t xml:space="preserve">In less than two minutes of your time you could be that much savvier an investor. Watch our short video </w:t>
      </w:r>
      <w:r w:rsidR="00AF3364">
        <w:rPr>
          <w:rFonts w:ascii="Arial" w:hAnsi="Arial" w:cs="Arial"/>
          <w:color w:val="444444"/>
          <w:sz w:val="23"/>
          <w:szCs w:val="23"/>
        </w:rPr>
        <w:t>“</w:t>
      </w:r>
      <w:hyperlink r:id="rId5" w:history="1">
        <w:r w:rsidR="00AF3364" w:rsidRPr="00AF3364">
          <w:rPr>
            <w:rStyle w:val="Hyperlink"/>
            <w:rFonts w:ascii="Arial" w:hAnsi="Arial" w:cs="Arial"/>
            <w:i/>
            <w:iCs/>
            <w:sz w:val="23"/>
            <w:szCs w:val="23"/>
          </w:rPr>
          <w:t>Trust Deed Investing: How It Works</w:t>
        </w:r>
      </w:hyperlink>
      <w:r w:rsidR="00AF3364">
        <w:rPr>
          <w:rFonts w:ascii="Arial" w:hAnsi="Arial" w:cs="Arial"/>
          <w:color w:val="444444"/>
          <w:sz w:val="23"/>
          <w:szCs w:val="23"/>
        </w:rPr>
        <w:t xml:space="preserve">” </w:t>
      </w:r>
      <w:r w:rsidRPr="004607ED">
        <w:rPr>
          <w:rFonts w:ascii="Arial" w:hAnsi="Arial" w:cs="Arial"/>
          <w:color w:val="444444"/>
          <w:sz w:val="23"/>
          <w:szCs w:val="23"/>
        </w:rPr>
        <w:t xml:space="preserve">where we show you how Trust Deed investing works at Ignite Funding and how </w:t>
      </w:r>
      <w:r w:rsidRPr="00EE69D0">
        <w:rPr>
          <w:rFonts w:ascii="Arial" w:hAnsi="Arial" w:cs="Arial"/>
          <w:b/>
          <w:bCs/>
          <w:color w:val="444444"/>
          <w:sz w:val="23"/>
          <w:szCs w:val="23"/>
        </w:rPr>
        <w:t>10% to 12%</w:t>
      </w:r>
      <w:r w:rsidRPr="004607ED">
        <w:rPr>
          <w:rFonts w:ascii="Arial" w:hAnsi="Arial" w:cs="Arial"/>
          <w:color w:val="444444"/>
          <w:sz w:val="23"/>
          <w:szCs w:val="23"/>
        </w:rPr>
        <w:t xml:space="preserve"> annual returns are possible without the hassle that comes with traditional real estate investing.</w:t>
      </w:r>
    </w:p>
    <w:p w14:paraId="3FC7AE7D" w14:textId="73E4B47A" w:rsidR="00AF3364" w:rsidRDefault="00AF3364" w:rsidP="00AF3364">
      <w:pPr>
        <w:pStyle w:val="bard-text-block"/>
        <w:spacing w:before="195" w:beforeAutospacing="0" w:after="195" w:afterAutospacing="0"/>
        <w:rPr>
          <w:rFonts w:ascii="Arial" w:hAnsi="Arial" w:cs="Arial"/>
          <w:color w:val="444444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Open a free account at </w:t>
      </w:r>
      <w:hyperlink r:id="rId6" w:tgtFrame="_blank" w:history="1">
        <w:r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www.ignitefunding.com</w:t>
        </w:r>
      </w:hyperlink>
      <w:r>
        <w:rPr>
          <w:rFonts w:ascii="Arial" w:hAnsi="Arial" w:cs="Arial"/>
          <w:color w:val="444444"/>
          <w:sz w:val="23"/>
          <w:szCs w:val="23"/>
          <w:shd w:val="clear" w:color="auto" w:fill="FFFFFF"/>
        </w:rPr>
        <w:t> or schedule a free consultation below to see how Trust Deeds are the perfect fit for any portfolio. </w:t>
      </w:r>
    </w:p>
    <w:p w14:paraId="3D8983AA" w14:textId="77777777" w:rsidR="00717853" w:rsidRDefault="00717853" w:rsidP="00717853">
      <w:pPr>
        <w:pStyle w:val="bard-text-block"/>
        <w:spacing w:before="195" w:beforeAutospacing="0" w:after="195" w:afterAutospacing="0"/>
        <w:jc w:val="center"/>
        <w:rPr>
          <w:rStyle w:val="Hyperlink"/>
          <w:rFonts w:asciiTheme="minorHAnsi" w:hAnsiTheme="minorHAnsi" w:cstheme="minorHAnsi"/>
          <w:shd w:val="clear" w:color="auto" w:fill="FFFFFF"/>
        </w:rPr>
      </w:pPr>
      <w:r>
        <w:rPr>
          <w:rFonts w:asciiTheme="minorHAnsi" w:hAnsiTheme="minorHAnsi" w:cstheme="minorHAnsi"/>
          <w:shd w:val="clear" w:color="auto" w:fill="FFFFFF"/>
        </w:rPr>
        <w:t xml:space="preserve">CTA Button: </w:t>
      </w:r>
      <w:hyperlink r:id="rId7" w:history="1">
        <w:r w:rsidRPr="00AF3364">
          <w:rPr>
            <w:rStyle w:val="Hyperlink"/>
            <w:rFonts w:asciiTheme="minorHAnsi" w:hAnsiTheme="minorHAnsi" w:cstheme="minorHAnsi"/>
            <w:shd w:val="clear" w:color="auto" w:fill="FFFFFF"/>
          </w:rPr>
          <w:t>SCHEDULE FREE A CONSULT</w:t>
        </w:r>
      </w:hyperlink>
    </w:p>
    <w:p w14:paraId="17B3D890" w14:textId="370DD0C2" w:rsidR="003D4C21" w:rsidRDefault="003D4C21" w:rsidP="003D4C21">
      <w:pPr>
        <w:rPr>
          <w:rFonts w:cstheme="minorHAnsi"/>
        </w:rPr>
      </w:pPr>
      <w:r w:rsidRPr="003D4C21">
        <w:rPr>
          <w:rFonts w:cstheme="minorHAnsi"/>
        </w:rPr>
        <w:t xml:space="preserve">Ignite Funding specializes in one thing and that is collateralized real estate investments. If this topic interests you, </w:t>
      </w:r>
      <w:r w:rsidR="00561EC1">
        <w:rPr>
          <w:rFonts w:cstheme="minorHAnsi"/>
        </w:rPr>
        <w:t xml:space="preserve">text “consult” to </w:t>
      </w:r>
      <w:r w:rsidR="00561EC1">
        <w:t>844-552-7022 to schedule a 15 minute no obligation consultation</w:t>
      </w:r>
      <w:r w:rsidRPr="003D4C21">
        <w:rPr>
          <w:rFonts w:cstheme="minorHAnsi"/>
          <w:color w:val="333333"/>
        </w:rPr>
        <w:t xml:space="preserve"> </w:t>
      </w:r>
      <w:r w:rsidRPr="003D4C21">
        <w:rPr>
          <w:rFonts w:cstheme="minorHAnsi"/>
        </w:rPr>
        <w:t xml:space="preserve">or feel free to look at our </w:t>
      </w:r>
      <w:hyperlink r:id="rId8" w:history="1">
        <w:r w:rsidRPr="00AD04D6">
          <w:rPr>
            <w:rStyle w:val="Hyperlink"/>
            <w:rFonts w:cstheme="minorHAnsi"/>
            <w:b/>
            <w:bCs/>
            <w:i/>
            <w:iCs/>
          </w:rPr>
          <w:t>current available investments</w:t>
        </w:r>
      </w:hyperlink>
      <w:r w:rsidRPr="003D4C21">
        <w:rPr>
          <w:rFonts w:cstheme="minorHAnsi"/>
          <w:i/>
          <w:iCs/>
        </w:rPr>
        <w:t xml:space="preserve"> </w:t>
      </w:r>
      <w:r w:rsidR="00AD04D6">
        <w:rPr>
          <w:rFonts w:cstheme="minorHAnsi"/>
        </w:rPr>
        <w:t>(w</w:t>
      </w:r>
      <w:r w:rsidR="00561EC1">
        <w:rPr>
          <w:rFonts w:cstheme="minorHAnsi"/>
        </w:rPr>
        <w:t xml:space="preserve">e </w:t>
      </w:r>
      <w:r w:rsidR="00AD04D6">
        <w:rPr>
          <w:rFonts w:cstheme="minorHAnsi"/>
        </w:rPr>
        <w:t xml:space="preserve">even </w:t>
      </w:r>
      <w:r w:rsidR="00561EC1">
        <w:rPr>
          <w:rFonts w:cstheme="minorHAnsi"/>
        </w:rPr>
        <w:t>have an investment available right now in your backyard</w:t>
      </w:r>
      <w:r w:rsidR="00AD04D6">
        <w:rPr>
          <w:rFonts w:cstheme="minorHAnsi"/>
        </w:rPr>
        <w:t>!)</w:t>
      </w:r>
      <w:r w:rsidR="00561EC1">
        <w:rPr>
          <w:rFonts w:cstheme="minorHAnsi"/>
        </w:rPr>
        <w:t xml:space="preserve"> </w:t>
      </w:r>
      <w:r w:rsidRPr="003D4C21">
        <w:rPr>
          <w:rFonts w:cstheme="minorHAnsi"/>
        </w:rPr>
        <w:t>We hope to have you investing and earning double-digit returns soon!</w:t>
      </w:r>
    </w:p>
    <w:p w14:paraId="280E7D4B" w14:textId="4EE95F6A" w:rsidR="005B65F1" w:rsidRPr="003D4C21" w:rsidRDefault="005B65F1" w:rsidP="003D4C21">
      <w:pPr>
        <w:rPr>
          <w:rFonts w:cstheme="minorHAnsi"/>
          <w:b/>
          <w:bCs/>
        </w:rPr>
      </w:pP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69FE560C" wp14:editId="3C61BE2A">
            <wp:extent cx="5943600" cy="18570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B4779" w14:textId="77777777" w:rsidR="003D4C21" w:rsidRPr="003D4C21" w:rsidRDefault="003D4C21" w:rsidP="003D4C21">
      <w:pPr>
        <w:rPr>
          <w:b/>
          <w:bCs/>
        </w:rPr>
      </w:pPr>
    </w:p>
    <w:sectPr w:rsidR="003D4C21" w:rsidRPr="003D4C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C21"/>
    <w:rsid w:val="001C783C"/>
    <w:rsid w:val="002630F4"/>
    <w:rsid w:val="003D4C21"/>
    <w:rsid w:val="004607ED"/>
    <w:rsid w:val="00561EC1"/>
    <w:rsid w:val="005B65F1"/>
    <w:rsid w:val="00703243"/>
    <w:rsid w:val="00717853"/>
    <w:rsid w:val="00A36B44"/>
    <w:rsid w:val="00AD04D6"/>
    <w:rsid w:val="00AF3364"/>
    <w:rsid w:val="00E927E4"/>
    <w:rsid w:val="00EE69D0"/>
    <w:rsid w:val="00F7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E47F"/>
  <w15:chartTrackingRefBased/>
  <w15:docId w15:val="{595F06B2-6AF3-4064-93F3-EBA64CE6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rd-text-block">
    <w:name w:val="bard-text-block"/>
    <w:basedOn w:val="Normal"/>
    <w:rsid w:val="003D4C21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D4C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04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F3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gnitefunding.com/category/available-investment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.ignitefunding.com/book-consultation-r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gnitefunding.com/?utm_campaign=Digital%20Ads&amp;utm_source=hs_email&amp;utm_medium=email&amp;_hsenc=p2ANqtz-8wIxH47Fus8h2nzEtTG9Qs4aJHLPILkUGcyVBfrE5-Zw4zOJnHP6RfDt2NBzFUUeq0wY4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fo.ignitefunding.com/howitworksvideo-r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Fryar</dc:creator>
  <cp:keywords/>
  <dc:description/>
  <cp:lastModifiedBy>Stephanie Fryar</cp:lastModifiedBy>
  <cp:revision>2</cp:revision>
  <dcterms:created xsi:type="dcterms:W3CDTF">2021-02-01T17:21:00Z</dcterms:created>
  <dcterms:modified xsi:type="dcterms:W3CDTF">2021-02-01T17:21:00Z</dcterms:modified>
</cp:coreProperties>
</file>