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4F78" w14:textId="29A5ECE1" w:rsidR="00E86BF6" w:rsidRDefault="005450D3" w:rsidP="00051745">
      <w:pPr>
        <w:jc w:val="center"/>
      </w:pPr>
      <w:r w:rsidRPr="00B52C43">
        <w:rPr>
          <w:b/>
          <w:bCs/>
        </w:rPr>
        <w:t>Subject Line:</w:t>
      </w:r>
      <w:r>
        <w:t xml:space="preserve"> </w:t>
      </w:r>
      <w:r w:rsidR="00B52C43">
        <w:t>Three Words: Passive, Fixed, Income. Need We Say More</w:t>
      </w:r>
      <w:r w:rsidR="00B9353F">
        <w:t>? – Ignite Funding</w:t>
      </w:r>
      <w:r w:rsidR="00E86BF6">
        <w:rPr>
          <w:noProof/>
        </w:rPr>
        <w:drawing>
          <wp:anchor distT="0" distB="0" distL="0" distR="0" simplePos="0" relativeHeight="251659264" behindDoc="0" locked="0" layoutInCell="1" allowOverlap="0" wp14:anchorId="65828DC4" wp14:editId="1BEF7390">
            <wp:simplePos x="0" y="0"/>
            <wp:positionH relativeFrom="margin">
              <wp:align>left</wp:align>
            </wp:positionH>
            <wp:positionV relativeFrom="line">
              <wp:posOffset>380365</wp:posOffset>
            </wp:positionV>
            <wp:extent cx="6315075" cy="1214755"/>
            <wp:effectExtent l="0" t="0" r="9525" b="4445"/>
            <wp:wrapSquare wrapText="bothSides"/>
            <wp:docPr id="4" name="Picture 4" descr="Email Header Logo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Header Logo 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F7AAD" w14:textId="77777777" w:rsidR="00B9353F" w:rsidRDefault="00B9353F" w:rsidP="002A7824">
      <w:pPr>
        <w:rPr>
          <w:b/>
          <w:bCs/>
        </w:rPr>
      </w:pPr>
    </w:p>
    <w:p w14:paraId="3984A480" w14:textId="12AFB235" w:rsidR="002A7824" w:rsidRPr="008A46E9" w:rsidRDefault="008A46E9" w:rsidP="002A7824">
      <w:r>
        <w:t>Hello {Recipient.FirstName},</w:t>
      </w:r>
    </w:p>
    <w:p w14:paraId="1AC5274C" w14:textId="382E0E2A" w:rsidR="00A4212F" w:rsidRPr="008A46E9" w:rsidRDefault="008A46E9" w:rsidP="008A46E9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you ever considered investing in real estate but were discouraged by the amount of work </w:t>
      </w:r>
      <w:r w:rsidR="006160F2">
        <w:rPr>
          <w:rFonts w:asciiTheme="minorHAnsi" w:hAnsiTheme="minorHAnsi" w:cstheme="minorHAnsi"/>
          <w:sz w:val="22"/>
          <w:szCs w:val="22"/>
        </w:rPr>
        <w:t>or</w:t>
      </w:r>
      <w:r w:rsidR="00317160">
        <w:rPr>
          <w:rFonts w:asciiTheme="minorHAnsi" w:hAnsiTheme="minorHAnsi" w:cstheme="minorHAnsi"/>
          <w:sz w:val="22"/>
          <w:szCs w:val="22"/>
        </w:rPr>
        <w:t xml:space="preserve"> the amount of</w:t>
      </w:r>
      <w:r>
        <w:rPr>
          <w:rFonts w:asciiTheme="minorHAnsi" w:hAnsiTheme="minorHAnsi" w:cstheme="minorHAnsi"/>
          <w:sz w:val="22"/>
          <w:szCs w:val="22"/>
        </w:rPr>
        <w:t xml:space="preserve"> capital you would need to be successful? </w:t>
      </w:r>
      <w:r w:rsidR="006160F2">
        <w:rPr>
          <w:rFonts w:asciiTheme="minorHAnsi" w:hAnsiTheme="minorHAnsi" w:cstheme="minorHAnsi"/>
          <w:sz w:val="22"/>
          <w:szCs w:val="22"/>
        </w:rPr>
        <w:t>With Trust Deeds at Ignite Funding,</w:t>
      </w:r>
      <w:r w:rsidRPr="008A46E9">
        <w:rPr>
          <w:rFonts w:asciiTheme="minorHAnsi" w:hAnsiTheme="minorHAnsi" w:cstheme="minorHAnsi"/>
          <w:sz w:val="22"/>
          <w:szCs w:val="22"/>
        </w:rPr>
        <w:t xml:space="preserve"> there are only 8 Steps to investing in real estate</w:t>
      </w:r>
      <w:r w:rsidR="00B52C43">
        <w:rPr>
          <w:rFonts w:asciiTheme="minorHAnsi" w:hAnsiTheme="minorHAnsi" w:cstheme="minorHAnsi"/>
          <w:sz w:val="22"/>
          <w:szCs w:val="22"/>
        </w:rPr>
        <w:t xml:space="preserve">, </w:t>
      </w:r>
      <w:r w:rsidR="006160F2">
        <w:rPr>
          <w:rFonts w:asciiTheme="minorHAnsi" w:hAnsiTheme="minorHAnsi" w:cstheme="minorHAnsi"/>
          <w:sz w:val="22"/>
          <w:szCs w:val="22"/>
        </w:rPr>
        <w:t>and</w:t>
      </w:r>
      <w:r w:rsidRPr="008A46E9">
        <w:rPr>
          <w:rFonts w:asciiTheme="minorHAnsi" w:hAnsiTheme="minorHAnsi" w:cstheme="minorHAnsi"/>
          <w:sz w:val="22"/>
          <w:szCs w:val="22"/>
        </w:rPr>
        <w:t xml:space="preserve"> </w:t>
      </w:r>
      <w:r w:rsidR="00B52C43">
        <w:rPr>
          <w:rFonts w:asciiTheme="minorHAnsi" w:hAnsiTheme="minorHAnsi" w:cstheme="minorHAnsi"/>
          <w:sz w:val="22"/>
          <w:szCs w:val="22"/>
        </w:rPr>
        <w:t xml:space="preserve">only </w:t>
      </w:r>
      <w:r w:rsidR="00B52C43" w:rsidRPr="00B52C43">
        <w:rPr>
          <w:rFonts w:asciiTheme="minorHAnsi" w:hAnsiTheme="minorHAnsi" w:cstheme="minorHAnsi"/>
          <w:sz w:val="22"/>
          <w:szCs w:val="22"/>
          <w:u w:val="single"/>
        </w:rPr>
        <w:t>TWO</w:t>
      </w:r>
      <w:r w:rsidR="00B52C43" w:rsidRPr="00B52C43">
        <w:rPr>
          <w:rFonts w:asciiTheme="minorHAnsi" w:hAnsiTheme="minorHAnsi" w:cstheme="minorHAnsi"/>
          <w:sz w:val="22"/>
          <w:szCs w:val="22"/>
        </w:rPr>
        <w:t xml:space="preserve"> </w:t>
      </w:r>
      <w:r w:rsidR="00B52C43">
        <w:rPr>
          <w:rFonts w:asciiTheme="minorHAnsi" w:hAnsiTheme="minorHAnsi" w:cstheme="minorHAnsi"/>
          <w:sz w:val="22"/>
          <w:szCs w:val="22"/>
        </w:rPr>
        <w:t>of those steps involve you</w:t>
      </w:r>
      <w:r w:rsidRPr="008A46E9">
        <w:rPr>
          <w:rFonts w:asciiTheme="minorHAnsi" w:hAnsiTheme="minorHAnsi" w:cstheme="minorHAnsi"/>
          <w:sz w:val="22"/>
          <w:szCs w:val="22"/>
        </w:rPr>
        <w:t>. With just </w:t>
      </w:r>
      <w:r w:rsidRPr="008A46E9">
        <w:rPr>
          <w:rFonts w:asciiTheme="minorHAnsi" w:hAnsiTheme="minorHAnsi" w:cstheme="minorHAnsi"/>
          <w:sz w:val="22"/>
          <w:szCs w:val="22"/>
          <w:u w:val="single"/>
        </w:rPr>
        <w:t>TWO STEPS</w:t>
      </w:r>
      <w:r w:rsidR="006160F2">
        <w:rPr>
          <w:rFonts w:asciiTheme="minorHAnsi" w:hAnsiTheme="minorHAnsi" w:cstheme="minorHAnsi"/>
          <w:sz w:val="22"/>
          <w:szCs w:val="22"/>
        </w:rPr>
        <w:t xml:space="preserve"> and a </w:t>
      </w:r>
      <w:r w:rsidR="00317160">
        <w:rPr>
          <w:rFonts w:asciiTheme="minorHAnsi" w:hAnsiTheme="minorHAnsi" w:cstheme="minorHAnsi"/>
          <w:sz w:val="22"/>
          <w:szCs w:val="22"/>
        </w:rPr>
        <w:t>low barrier to entry</w:t>
      </w:r>
      <w:r w:rsidRPr="008A46E9">
        <w:rPr>
          <w:rFonts w:asciiTheme="minorHAnsi" w:hAnsiTheme="minorHAnsi" w:cstheme="minorHAnsi"/>
          <w:sz w:val="22"/>
          <w:szCs w:val="22"/>
        </w:rPr>
        <w:t>, you can reap the benefits of </w:t>
      </w:r>
      <w:r w:rsidRPr="008A46E9">
        <w:rPr>
          <w:rStyle w:val="Strong"/>
          <w:rFonts w:asciiTheme="minorHAnsi" w:hAnsiTheme="minorHAnsi" w:cstheme="minorHAnsi"/>
          <w:sz w:val="22"/>
          <w:szCs w:val="22"/>
        </w:rPr>
        <w:t>double-digit returns</w:t>
      </w:r>
      <w:r w:rsidRPr="008A46E9">
        <w:rPr>
          <w:rFonts w:asciiTheme="minorHAnsi" w:hAnsiTheme="minorHAnsi" w:cstheme="minorHAnsi"/>
          <w:sz w:val="22"/>
          <w:szCs w:val="22"/>
        </w:rPr>
        <w:t> and </w:t>
      </w:r>
      <w:r w:rsidRPr="008A46E9">
        <w:rPr>
          <w:rStyle w:val="Strong"/>
          <w:rFonts w:asciiTheme="minorHAnsi" w:hAnsiTheme="minorHAnsi" w:cstheme="minorHAnsi"/>
          <w:sz w:val="22"/>
          <w:szCs w:val="22"/>
        </w:rPr>
        <w:t>real property as collateral</w:t>
      </w:r>
      <w:r w:rsidRPr="008A46E9">
        <w:rPr>
          <w:rFonts w:asciiTheme="minorHAnsi" w:hAnsiTheme="minorHAnsi" w:cstheme="minorHAnsi"/>
          <w:sz w:val="22"/>
          <w:szCs w:val="22"/>
        </w:rPr>
        <w:t> without the headache of all th</w:t>
      </w:r>
      <w:r w:rsidR="006160F2">
        <w:rPr>
          <w:rFonts w:asciiTheme="minorHAnsi" w:hAnsiTheme="minorHAnsi" w:cstheme="minorHAnsi"/>
          <w:sz w:val="22"/>
          <w:szCs w:val="22"/>
        </w:rPr>
        <w:t>e extra work nor the stress of investing more than</w:t>
      </w:r>
      <w:r w:rsidR="00317160">
        <w:rPr>
          <w:rFonts w:asciiTheme="minorHAnsi" w:hAnsiTheme="minorHAnsi" w:cstheme="minorHAnsi"/>
          <w:sz w:val="22"/>
          <w:szCs w:val="22"/>
        </w:rPr>
        <w:t xml:space="preserve"> what</w:t>
      </w:r>
      <w:r w:rsidR="006160F2">
        <w:rPr>
          <w:rFonts w:asciiTheme="minorHAnsi" w:hAnsiTheme="minorHAnsi" w:cstheme="minorHAnsi"/>
          <w:sz w:val="22"/>
          <w:szCs w:val="22"/>
        </w:rPr>
        <w:t xml:space="preserve"> you bargained for</w:t>
      </w:r>
      <w:r w:rsidRPr="008A46E9">
        <w:rPr>
          <w:rFonts w:asciiTheme="minorHAnsi" w:hAnsiTheme="minorHAnsi" w:cstheme="minorHAnsi"/>
          <w:sz w:val="22"/>
          <w:szCs w:val="22"/>
        </w:rPr>
        <w:t xml:space="preserve"> – it's as </w:t>
      </w:r>
      <w:r w:rsidR="00B52C43">
        <w:rPr>
          <w:rFonts w:asciiTheme="minorHAnsi" w:hAnsiTheme="minorHAnsi" w:cstheme="minorHAnsi"/>
          <w:sz w:val="22"/>
          <w:szCs w:val="22"/>
        </w:rPr>
        <w:t>easy</w:t>
      </w:r>
      <w:r w:rsidRPr="008A46E9">
        <w:rPr>
          <w:rFonts w:asciiTheme="minorHAnsi" w:hAnsiTheme="minorHAnsi" w:cstheme="minorHAnsi"/>
          <w:sz w:val="22"/>
          <w:szCs w:val="22"/>
        </w:rPr>
        <w:t xml:space="preserve"> as completing a set of documents.</w:t>
      </w:r>
    </w:p>
    <w:p w14:paraId="196F5242" w14:textId="1364BEF2" w:rsidR="00D92847" w:rsidRDefault="00D92847" w:rsidP="002A7824">
      <w:r>
        <w:t>Trust Deed</w:t>
      </w:r>
      <w:r w:rsidR="000D0347">
        <w:t xml:space="preserve"> Investment</w:t>
      </w:r>
      <w:r>
        <w:t xml:space="preserve"> </w:t>
      </w:r>
      <w:r w:rsidR="000D0347">
        <w:t>B</w:t>
      </w:r>
      <w:r>
        <w:t>enefits:</w:t>
      </w:r>
    </w:p>
    <w:p w14:paraId="1883E8D7" w14:textId="444918F9" w:rsidR="00D92847" w:rsidRDefault="00D92847" w:rsidP="00D92847">
      <w:pPr>
        <w:pStyle w:val="ListParagraph"/>
        <w:numPr>
          <w:ilvl w:val="0"/>
          <w:numId w:val="1"/>
        </w:numPr>
      </w:pPr>
      <w:r>
        <w:t>10% to 12% annualized returns</w:t>
      </w:r>
    </w:p>
    <w:p w14:paraId="434FE644" w14:textId="42811922" w:rsidR="00D92847" w:rsidRDefault="00D92847" w:rsidP="00D92847">
      <w:pPr>
        <w:pStyle w:val="ListParagraph"/>
        <w:numPr>
          <w:ilvl w:val="0"/>
          <w:numId w:val="1"/>
        </w:numPr>
      </w:pPr>
      <w:r>
        <w:t>Passive, fixed income</w:t>
      </w:r>
    </w:p>
    <w:p w14:paraId="6DAE06E3" w14:textId="755B9F6A" w:rsidR="00D92847" w:rsidRDefault="00D92847" w:rsidP="00D92847">
      <w:pPr>
        <w:pStyle w:val="ListParagraph"/>
        <w:numPr>
          <w:ilvl w:val="0"/>
          <w:numId w:val="1"/>
        </w:numPr>
      </w:pPr>
      <w:r>
        <w:t>Collateraliz</w:t>
      </w:r>
      <w:r w:rsidR="00002661">
        <w:t>ed</w:t>
      </w:r>
      <w:r>
        <w:t xml:space="preserve"> by real property</w:t>
      </w:r>
    </w:p>
    <w:p w14:paraId="1D844C12" w14:textId="5934C224" w:rsidR="00D92847" w:rsidRDefault="00D92847" w:rsidP="00D92847">
      <w:pPr>
        <w:pStyle w:val="ListParagraph"/>
        <w:numPr>
          <w:ilvl w:val="0"/>
          <w:numId w:val="1"/>
        </w:numPr>
      </w:pPr>
      <w:r>
        <w:t>Always serviced in-house from start to finish</w:t>
      </w:r>
    </w:p>
    <w:p w14:paraId="15081CE6" w14:textId="217B5E4E" w:rsidR="00A45BB4" w:rsidRDefault="00A45BB4" w:rsidP="00C453BB">
      <w:r>
        <w:rPr>
          <w:b/>
          <w:bCs/>
        </w:rPr>
        <w:t>EXCLUSIVE</w:t>
      </w:r>
      <w:r>
        <w:t xml:space="preserve">: Interested in learning more? Click </w:t>
      </w:r>
      <w:r w:rsidR="00A4055B">
        <w:t xml:space="preserve">the </w:t>
      </w:r>
      <w:r w:rsidR="00BF06E4">
        <w:t>image</w:t>
      </w:r>
      <w:r w:rsidR="00A4055B">
        <w:t xml:space="preserve"> below</w:t>
      </w:r>
      <w:r>
        <w:t xml:space="preserve"> to receive an exclusive bundle of our three most popular whitepapers, “8 Steps to Trust Deed Investing”, “Understanding Compounding Interest”, and “5 Misconceptions of Trust Deed Investing”</w:t>
      </w:r>
      <w:r w:rsidR="002B6D60">
        <w:t>.</w:t>
      </w:r>
      <w:r w:rsidR="0052235E">
        <w:t xml:space="preserve"> </w:t>
      </w:r>
    </w:p>
    <w:p w14:paraId="338A0F27" w14:textId="306EBB1F" w:rsidR="00B52C43" w:rsidRDefault="00B52C43" w:rsidP="00C453BB">
      <w:r>
        <w:rPr>
          <w:noProof/>
        </w:rPr>
        <w:drawing>
          <wp:inline distT="0" distB="0" distL="0" distR="0" wp14:anchorId="474898AB" wp14:editId="5FBEF4D7">
            <wp:extent cx="5943600" cy="1532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DDD2" w14:textId="664D65A8" w:rsidR="002A3CB1" w:rsidRDefault="00B52C43" w:rsidP="00D07C9D">
      <w:pPr>
        <w:shd w:val="clear" w:color="auto" w:fill="FFFFFF"/>
        <w:spacing w:after="180"/>
        <w:ind w:left="720"/>
        <w:rPr>
          <w:rFonts w:ascii="Helvetica" w:eastAsia="Times New Roman" w:hAnsi="Helvetica" w:cs="Times New Roman"/>
          <w:color w:val="33475B"/>
          <w:sz w:val="21"/>
          <w:szCs w:val="21"/>
        </w:rPr>
      </w:pPr>
      <w:bookmarkStart w:id="0" w:name="_Hlk56677932"/>
      <w:r>
        <w:t>Link image to:</w:t>
      </w:r>
      <w:r w:rsidR="002A3CB1">
        <w:t xml:space="preserve"> </w:t>
      </w:r>
      <w:hyperlink r:id="rId7" w:tgtFrame="_blank" w:history="1">
        <w:r w:rsidR="00521849" w:rsidRPr="00521849">
          <w:rPr>
            <w:rFonts w:ascii="Helvetica" w:eastAsia="Times New Roman" w:hAnsi="Helvetica" w:cs="Times New Roman"/>
            <w:b/>
            <w:bCs/>
            <w:color w:val="0091AE"/>
            <w:sz w:val="21"/>
            <w:szCs w:val="21"/>
          </w:rPr>
          <w:t>http://info.ignitefunding.com/rj_emailblast-2020-0</w:t>
        </w:r>
      </w:hyperlink>
    </w:p>
    <w:p w14:paraId="5E031843" w14:textId="77777777" w:rsidR="00D07C9D" w:rsidRPr="00D07C9D" w:rsidRDefault="00D07C9D" w:rsidP="00D07C9D">
      <w:pPr>
        <w:shd w:val="clear" w:color="auto" w:fill="FFFFFF"/>
        <w:spacing w:after="180"/>
        <w:ind w:left="720"/>
        <w:rPr>
          <w:rFonts w:ascii="Helvetica" w:eastAsia="Times New Roman" w:hAnsi="Helvetica" w:cs="Times New Roman"/>
          <w:color w:val="33475B"/>
          <w:sz w:val="21"/>
          <w:szCs w:val="21"/>
        </w:rPr>
      </w:pPr>
    </w:p>
    <w:bookmarkEnd w:id="0"/>
    <w:p w14:paraId="1D5398B2" w14:textId="2F9E517E" w:rsidR="00E3624D" w:rsidRDefault="00E3624D" w:rsidP="00E3624D">
      <w:pPr>
        <w:rPr>
          <w:b/>
          <w:bCs/>
        </w:rPr>
      </w:pPr>
      <w:r>
        <w:rPr>
          <w:b/>
          <w:bCs/>
        </w:rPr>
        <w:t>Ignite Funding</w:t>
      </w:r>
    </w:p>
    <w:p w14:paraId="67A910DC" w14:textId="4B254C91" w:rsidR="00617CF5" w:rsidRDefault="00820DBF" w:rsidP="00820DBF">
      <w:pPr>
        <w:spacing w:after="0"/>
      </w:pPr>
      <w:r>
        <w:t xml:space="preserve">Website: </w:t>
      </w:r>
      <w:hyperlink r:id="rId8" w:history="1">
        <w:r w:rsidRPr="00820DBF">
          <w:rPr>
            <w:rStyle w:val="Hyperlink"/>
          </w:rPr>
          <w:t>www.ignitefunding.com</w:t>
        </w:r>
      </w:hyperlink>
    </w:p>
    <w:p w14:paraId="5674EACE" w14:textId="21B854BC" w:rsidR="00820DBF" w:rsidRPr="00051745" w:rsidRDefault="00820DBF" w:rsidP="00820DBF">
      <w:pPr>
        <w:spacing w:after="0"/>
        <w:rPr>
          <w:lang w:val="es-ES"/>
        </w:rPr>
      </w:pPr>
      <w:r w:rsidRPr="00051745">
        <w:rPr>
          <w:lang w:val="es-ES"/>
        </w:rPr>
        <w:t>2140 E Pebble Rd, Suite 160</w:t>
      </w:r>
    </w:p>
    <w:p w14:paraId="37976918" w14:textId="1486747E" w:rsidR="00820DBF" w:rsidRPr="00051745" w:rsidRDefault="00820DBF" w:rsidP="00820DBF">
      <w:pPr>
        <w:spacing w:after="0"/>
        <w:rPr>
          <w:lang w:val="es-ES"/>
        </w:rPr>
      </w:pPr>
      <w:r w:rsidRPr="00051745">
        <w:rPr>
          <w:lang w:val="es-ES"/>
        </w:rPr>
        <w:t>Las Vegas, NV 89123</w:t>
      </w:r>
    </w:p>
    <w:p w14:paraId="052FC70A" w14:textId="41E4D103" w:rsidR="00820DBF" w:rsidRDefault="00820DBF" w:rsidP="00820DBF">
      <w:pPr>
        <w:spacing w:after="0"/>
      </w:pPr>
      <w:r>
        <w:lastRenderedPageBreak/>
        <w:t>P: 702.739.9053</w:t>
      </w:r>
    </w:p>
    <w:p w14:paraId="63140197" w14:textId="1CFF9622" w:rsidR="002A7824" w:rsidRPr="002A7824" w:rsidRDefault="00B9353F" w:rsidP="002A7824"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42F579E" wp14:editId="1508475F">
            <wp:extent cx="5229225" cy="163413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91" cy="16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0932" w14:textId="77777777" w:rsidR="00951794" w:rsidRPr="00CD1645" w:rsidRDefault="00951794" w:rsidP="00CD1645"/>
    <w:sectPr w:rsidR="00951794" w:rsidRPr="00CD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40278"/>
    <w:multiLevelType w:val="hybridMultilevel"/>
    <w:tmpl w:val="E9F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45"/>
    <w:rsid w:val="00002661"/>
    <w:rsid w:val="000509DB"/>
    <w:rsid w:val="00051745"/>
    <w:rsid w:val="000A6166"/>
    <w:rsid w:val="000D0347"/>
    <w:rsid w:val="000F2CA9"/>
    <w:rsid w:val="00243581"/>
    <w:rsid w:val="002A3CB1"/>
    <w:rsid w:val="002A7824"/>
    <w:rsid w:val="002B6D60"/>
    <w:rsid w:val="002D78F5"/>
    <w:rsid w:val="002F4907"/>
    <w:rsid w:val="002F559E"/>
    <w:rsid w:val="00317160"/>
    <w:rsid w:val="003C6A83"/>
    <w:rsid w:val="004A09E0"/>
    <w:rsid w:val="004A32B3"/>
    <w:rsid w:val="004C3CC2"/>
    <w:rsid w:val="004D6CE3"/>
    <w:rsid w:val="004E4BF8"/>
    <w:rsid w:val="00521849"/>
    <w:rsid w:val="0052235E"/>
    <w:rsid w:val="00535696"/>
    <w:rsid w:val="005450D3"/>
    <w:rsid w:val="00586FB9"/>
    <w:rsid w:val="005A0F0E"/>
    <w:rsid w:val="005B7963"/>
    <w:rsid w:val="00613E90"/>
    <w:rsid w:val="006160F2"/>
    <w:rsid w:val="00617CF5"/>
    <w:rsid w:val="0066394A"/>
    <w:rsid w:val="006763C9"/>
    <w:rsid w:val="006E270B"/>
    <w:rsid w:val="00734215"/>
    <w:rsid w:val="007347D3"/>
    <w:rsid w:val="007F0CE4"/>
    <w:rsid w:val="00820DBF"/>
    <w:rsid w:val="00895DB5"/>
    <w:rsid w:val="008A46E9"/>
    <w:rsid w:val="00951794"/>
    <w:rsid w:val="0096699A"/>
    <w:rsid w:val="009B7A78"/>
    <w:rsid w:val="009D0143"/>
    <w:rsid w:val="00A4055B"/>
    <w:rsid w:val="00A4212F"/>
    <w:rsid w:val="00A44E03"/>
    <w:rsid w:val="00A45BB4"/>
    <w:rsid w:val="00A71990"/>
    <w:rsid w:val="00AA118E"/>
    <w:rsid w:val="00AE368C"/>
    <w:rsid w:val="00AF3AC1"/>
    <w:rsid w:val="00B072F7"/>
    <w:rsid w:val="00B1166D"/>
    <w:rsid w:val="00B52C43"/>
    <w:rsid w:val="00B9353F"/>
    <w:rsid w:val="00BB2B29"/>
    <w:rsid w:val="00BC3D67"/>
    <w:rsid w:val="00BF06E4"/>
    <w:rsid w:val="00C27CF4"/>
    <w:rsid w:val="00C30869"/>
    <w:rsid w:val="00C453BB"/>
    <w:rsid w:val="00CD1645"/>
    <w:rsid w:val="00D07C9D"/>
    <w:rsid w:val="00D15C28"/>
    <w:rsid w:val="00D92847"/>
    <w:rsid w:val="00DC6446"/>
    <w:rsid w:val="00E3624D"/>
    <w:rsid w:val="00E86BF6"/>
    <w:rsid w:val="00EB2EF6"/>
    <w:rsid w:val="00F3496B"/>
    <w:rsid w:val="00F77C65"/>
    <w:rsid w:val="00FB5FD1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68DC"/>
  <w15:chartTrackingRefBased/>
  <w15:docId w15:val="{4566A504-E276-427B-A7E2-66BD963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847"/>
    <w:pPr>
      <w:ind w:left="720"/>
      <w:contextualSpacing/>
    </w:pPr>
  </w:style>
  <w:style w:type="character" w:customStyle="1" w:styleId="private-truncated-stringinner">
    <w:name w:val="private-truncated-string__inner"/>
    <w:basedOn w:val="DefaultParagraphFont"/>
    <w:rsid w:val="0052235E"/>
  </w:style>
  <w:style w:type="paragraph" w:styleId="NormalWeb">
    <w:name w:val="Normal (Web)"/>
    <w:basedOn w:val="Normal"/>
    <w:uiPriority w:val="99"/>
    <w:unhideWhenUsed/>
    <w:rsid w:val="008A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fryar\Documents\Content%20Marketing%20Coordinator\Ignite\Sponsored%20Content\www.ignitefun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ignitefunding.com/rj_emailblast-202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3</cp:revision>
  <cp:lastPrinted>2020-06-09T22:54:00Z</cp:lastPrinted>
  <dcterms:created xsi:type="dcterms:W3CDTF">2020-11-19T23:08:00Z</dcterms:created>
  <dcterms:modified xsi:type="dcterms:W3CDTF">2020-11-19T23:33:00Z</dcterms:modified>
</cp:coreProperties>
</file>